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CA38C1">
        <w:t>394</w:t>
      </w:r>
      <w:r w:rsidR="00F67A83">
        <w:t>-170</w:t>
      </w:r>
      <w:r>
        <w:t>1</w:t>
      </w:r>
      <w:r w:rsidRPr="00CF1B4C">
        <w:t>/202</w:t>
      </w:r>
      <w:r>
        <w:t>4</w:t>
      </w:r>
    </w:p>
    <w:p w:rsidR="00CF1B4C" w:rsidRPr="00CF1B4C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>
        <w:t>17</w:t>
      </w:r>
      <w:r w:rsidRPr="00CF1B4C">
        <w:t>-01-202</w:t>
      </w:r>
      <w:r w:rsidR="00BC1227">
        <w:t>4</w:t>
      </w:r>
      <w:r w:rsidRPr="00CF1B4C">
        <w:t>-00</w:t>
      </w:r>
      <w:r w:rsidR="00CA38C1">
        <w:t>1838</w:t>
      </w:r>
      <w:r w:rsidR="00BC1227">
        <w:t>-</w:t>
      </w:r>
      <w:r w:rsidR="00CA38C1">
        <w:t>78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CA38C1">
        <w:rPr>
          <w:rFonts w:ascii="Times New Roman" w:hAnsi="Times New Roman" w:cs="Times New Roman"/>
          <w:sz w:val="27"/>
          <w:szCs w:val="27"/>
        </w:rPr>
        <w:t>03</w:t>
      </w:r>
      <w:r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="00CA38C1">
        <w:rPr>
          <w:rFonts w:ascii="Times New Roman" w:hAnsi="Times New Roman" w:cs="Times New Roman"/>
          <w:sz w:val="27"/>
          <w:szCs w:val="27"/>
        </w:rPr>
        <w:t>июля</w:t>
      </w:r>
      <w:r w:rsidR="00BC1227">
        <w:rPr>
          <w:rFonts w:ascii="Times New Roman" w:hAnsi="Times New Roman" w:cs="Times New Roman"/>
          <w:sz w:val="27"/>
          <w:szCs w:val="27"/>
        </w:rPr>
        <w:t xml:space="preserve"> 2024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>Олькова Н.В</w:t>
      </w:r>
      <w:r w:rsidRPr="00FF6DA2">
        <w:rPr>
          <w:rFonts w:ascii="Times New Roman" w:hAnsi="Times New Roman" w:cs="Times New Roman"/>
          <w:sz w:val="27"/>
          <w:szCs w:val="27"/>
        </w:rPr>
        <w:t>. (Ханты-Мансийский автономный округ – Югра, г. Когалым, ул. Мира, д. 24),</w:t>
      </w:r>
    </w:p>
    <w:p w:rsidR="00567AF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650D4D">
        <w:rPr>
          <w:rFonts w:ascii="Times New Roman" w:hAnsi="Times New Roman" w:cs="Times New Roman"/>
          <w:sz w:val="27"/>
          <w:szCs w:val="27"/>
        </w:rPr>
        <w:t>Медведева Константина Михайловича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="005739FA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5739FA">
        <w:rPr>
          <w:rFonts w:ascii="Times New Roman" w:hAnsi="Times New Roman" w:cs="Times New Roman"/>
          <w:sz w:val="27"/>
          <w:szCs w:val="27"/>
        </w:rPr>
        <w:t>*</w:t>
      </w:r>
      <w:r w:rsidR="00757A79">
        <w:rPr>
          <w:rFonts w:ascii="Times New Roman" w:hAnsi="Times New Roman" w:cs="Times New Roman"/>
          <w:sz w:val="27"/>
          <w:szCs w:val="27"/>
        </w:rPr>
        <w:t>,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гражданина РФ, работающего </w:t>
      </w:r>
      <w:r w:rsidR="00650D4D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ООО «</w:t>
      </w:r>
      <w:r w:rsidR="00650D4D">
        <w:rPr>
          <w:rFonts w:ascii="Times New Roman" w:hAnsi="Times New Roman" w:cs="Times New Roman"/>
          <w:sz w:val="27"/>
          <w:szCs w:val="27"/>
        </w:rPr>
        <w:t>Кристалл</w:t>
      </w:r>
      <w:r w:rsidR="00757A79">
        <w:rPr>
          <w:rFonts w:ascii="Times New Roman" w:hAnsi="Times New Roman" w:cs="Times New Roman"/>
          <w:sz w:val="27"/>
          <w:szCs w:val="27"/>
        </w:rPr>
        <w:t>»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 w:rsidR="005739FA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>
        <w:rPr>
          <w:rFonts w:ascii="Times New Roman" w:hAnsi="Times New Roman" w:cs="Times New Roman"/>
          <w:sz w:val="27"/>
          <w:szCs w:val="27"/>
        </w:rPr>
        <w:t>«01;</w:t>
      </w:r>
      <w:r w:rsidR="005739FA">
        <w:rPr>
          <w:rFonts w:ascii="Times New Roman" w:hAnsi="Times New Roman" w:cs="Times New Roman"/>
          <w:sz w:val="27"/>
          <w:szCs w:val="27"/>
        </w:rPr>
        <w:t>*</w:t>
      </w:r>
      <w:r w:rsidRPr="00E11DCD">
        <w:rPr>
          <w:rFonts w:ascii="Times New Roman" w:hAnsi="Times New Roman" w:cs="Times New Roman"/>
          <w:sz w:val="27"/>
          <w:szCs w:val="27"/>
        </w:rPr>
        <w:t>»,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F67A83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3C14C3" w:rsidP="003C14C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50D4D">
        <w:rPr>
          <w:rFonts w:ascii="Times New Roman" w:hAnsi="Times New Roman" w:cs="Times New Roman"/>
          <w:sz w:val="27"/>
          <w:szCs w:val="27"/>
        </w:rPr>
        <w:t xml:space="preserve">Медведев </w:t>
      </w:r>
      <w:r>
        <w:rPr>
          <w:rFonts w:ascii="Times New Roman" w:hAnsi="Times New Roman" w:cs="Times New Roman"/>
          <w:sz w:val="27"/>
          <w:szCs w:val="27"/>
        </w:rPr>
        <w:t>К.М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Pr="00CF1B4C" w:rsidR="00FF6DA2">
        <w:rPr>
          <w:rFonts w:ascii="Times New Roman" w:hAnsi="Times New Roman" w:cs="Times New Roman"/>
          <w:sz w:val="27"/>
          <w:szCs w:val="27"/>
        </w:rPr>
        <w:t>, являясь</w:t>
      </w:r>
      <w:r w:rsidRPr="00CF1B4C" w:rsidR="00F428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FF6DA2" w:rsidR="00FF6DA2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Кристалл</w:t>
      </w:r>
      <w:r w:rsidRPr="00FF6DA2" w:rsidR="00FF6DA2">
        <w:rPr>
          <w:rFonts w:ascii="Times New Roman" w:hAnsi="Times New Roman" w:cs="Times New Roman"/>
          <w:sz w:val="27"/>
          <w:szCs w:val="27"/>
        </w:rPr>
        <w:t>»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Pr="00CA38C1" w:rsidR="00CA38C1">
        <w:rPr>
          <w:rFonts w:ascii="Times New Roman" w:hAnsi="Times New Roman" w:cs="Times New Roman"/>
          <w:sz w:val="27"/>
          <w:szCs w:val="27"/>
        </w:rPr>
        <w:t xml:space="preserve">действующая от имени юридического лица, что подтверждается выпиской из Единого государственного реестра юридических лиц, </w:t>
      </w:r>
      <w:r w:rsidRPr="00CA38C1" w:rsidR="00CA38C1">
        <w:rPr>
          <w:rFonts w:ascii="Times New Roman" w:hAnsi="Times New Roman" w:cs="Times New Roman"/>
          <w:bCs/>
          <w:iCs/>
          <w:sz w:val="27"/>
          <w:szCs w:val="27"/>
        </w:rPr>
        <w:t xml:space="preserve">до 24.00 часов 25.07.2023 не исполнил, установленную пунктом 7 статьи 431 Налогового Кодекса Российской Федерации обязанность по представлению расчета по страховым взносам за 6 месяцев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6 месяцев 2023 года – 25.07.2023. Фактически на дату составления протокола расчет по страховым взносам за 6 месяцев 2023 года представлен </w:t>
      </w:r>
      <w:r w:rsidR="00CA38C1">
        <w:rPr>
          <w:rFonts w:ascii="Times New Roman" w:hAnsi="Times New Roman" w:cs="Times New Roman"/>
          <w:bCs/>
          <w:iCs/>
          <w:sz w:val="27"/>
          <w:szCs w:val="27"/>
        </w:rPr>
        <w:t>06.09</w:t>
      </w:r>
      <w:r w:rsidRPr="00CA38C1" w:rsidR="00CA38C1">
        <w:rPr>
          <w:rFonts w:ascii="Times New Roman" w:hAnsi="Times New Roman" w:cs="Times New Roman"/>
          <w:bCs/>
          <w:iCs/>
          <w:sz w:val="27"/>
          <w:szCs w:val="27"/>
        </w:rPr>
        <w:t>.2023, что подтверждается квитанцией о приеме отчетности в электронной форме</w:t>
      </w:r>
      <w:r w:rsidRPr="003C14C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D4D">
        <w:rPr>
          <w:rFonts w:ascii="Times New Roman" w:hAnsi="Times New Roman" w:cs="Times New Roman"/>
          <w:sz w:val="27"/>
          <w:szCs w:val="27"/>
        </w:rPr>
        <w:t>Медведев К.М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650D4D">
        <w:rPr>
          <w:rFonts w:ascii="Times New Roman" w:hAnsi="Times New Roman" w:cs="Times New Roman"/>
          <w:sz w:val="27"/>
          <w:szCs w:val="27"/>
        </w:rPr>
        <w:t>Медведев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50D4D">
        <w:rPr>
          <w:rFonts w:ascii="Times New Roman" w:hAnsi="Times New Roman" w:cs="Times New Roman"/>
          <w:sz w:val="27"/>
          <w:szCs w:val="27"/>
        </w:rPr>
        <w:t xml:space="preserve"> К.М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Pr="00CF1B4C" w:rsidR="00CF489C">
        <w:rPr>
          <w:rFonts w:ascii="Times New Roman" w:hAnsi="Times New Roman" w:cs="Times New Roman"/>
          <w:sz w:val="27"/>
          <w:szCs w:val="27"/>
        </w:rPr>
        <w:t>, 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650D4D" w:rsidR="00650D4D">
        <w:rPr>
          <w:rFonts w:ascii="Times New Roman" w:hAnsi="Times New Roman" w:cs="Times New Roman"/>
          <w:sz w:val="27"/>
          <w:szCs w:val="27"/>
        </w:rPr>
        <w:t>Медведев</w:t>
      </w:r>
      <w:r w:rsidR="00650D4D">
        <w:rPr>
          <w:rFonts w:ascii="Times New Roman" w:hAnsi="Times New Roman" w:cs="Times New Roman"/>
          <w:sz w:val="27"/>
          <w:szCs w:val="27"/>
        </w:rPr>
        <w:t>а</w:t>
      </w:r>
      <w:r w:rsidRPr="00650D4D" w:rsidR="00650D4D">
        <w:rPr>
          <w:rFonts w:ascii="Times New Roman" w:hAnsi="Times New Roman" w:cs="Times New Roman"/>
          <w:sz w:val="27"/>
          <w:szCs w:val="27"/>
        </w:rPr>
        <w:t xml:space="preserve"> К.М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CF1B4C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</w:t>
      </w:r>
      <w:r w:rsidRPr="00CF1B4C" w:rsidR="00CF489C">
        <w:rPr>
          <w:rFonts w:ascii="Times New Roman" w:hAnsi="Times New Roman" w:cs="Times New Roman"/>
          <w:sz w:val="27"/>
          <w:szCs w:val="27"/>
        </w:rPr>
        <w:t>: протоколом №</w:t>
      </w:r>
      <w:r w:rsidR="00CA38C1">
        <w:rPr>
          <w:rFonts w:ascii="Times New Roman" w:hAnsi="Times New Roman" w:cs="Times New Roman"/>
          <w:sz w:val="27"/>
          <w:szCs w:val="27"/>
        </w:rPr>
        <w:t>86172405100141900002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CA38C1">
        <w:rPr>
          <w:rFonts w:ascii="Times New Roman" w:hAnsi="Times New Roman" w:cs="Times New Roman"/>
          <w:sz w:val="27"/>
          <w:szCs w:val="27"/>
        </w:rPr>
        <w:t>10.04</w:t>
      </w:r>
      <w:r w:rsidR="0047465F">
        <w:rPr>
          <w:rFonts w:ascii="Times New Roman" w:hAnsi="Times New Roman" w:cs="Times New Roman"/>
          <w:sz w:val="27"/>
          <w:szCs w:val="27"/>
        </w:rPr>
        <w:t>.2024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CF1B4C" w:rsidR="00DF6540">
        <w:rPr>
          <w:rFonts w:ascii="Times New Roman" w:hAnsi="Times New Roman" w:cs="Times New Roman"/>
          <w:sz w:val="27"/>
          <w:szCs w:val="27"/>
        </w:rPr>
        <w:t>извещения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A03444">
        <w:rPr>
          <w:rFonts w:ascii="Times New Roman" w:hAnsi="Times New Roman" w:cs="Times New Roman"/>
          <w:sz w:val="27"/>
          <w:szCs w:val="27"/>
        </w:rPr>
        <w:t>квитанцией о приеме налоговой декларации (расчета), бухгалтерской (финансовой) отчетности в электронном форме</w:t>
      </w:r>
      <w:r w:rsidRPr="00CF1B4C" w:rsidR="00CF489C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 юридическом лице</w:t>
      </w:r>
      <w:r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650D4D" w:rsidR="00650D4D">
        <w:rPr>
          <w:rFonts w:ascii="Times New Roman" w:hAnsi="Times New Roman" w:cs="Times New Roman"/>
          <w:sz w:val="27"/>
          <w:szCs w:val="27"/>
        </w:rPr>
        <w:t>Медведев</w:t>
      </w:r>
      <w:r w:rsidR="00650D4D">
        <w:rPr>
          <w:rFonts w:ascii="Times New Roman" w:hAnsi="Times New Roman" w:cs="Times New Roman"/>
          <w:sz w:val="27"/>
          <w:szCs w:val="27"/>
        </w:rPr>
        <w:t>а</w:t>
      </w:r>
      <w:r w:rsidRPr="00650D4D" w:rsidR="00650D4D">
        <w:rPr>
          <w:rFonts w:ascii="Times New Roman" w:hAnsi="Times New Roman" w:cs="Times New Roman"/>
          <w:sz w:val="27"/>
          <w:szCs w:val="27"/>
        </w:rPr>
        <w:t xml:space="preserve"> К.М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50D4D">
        <w:rPr>
          <w:rFonts w:ascii="Times New Roman" w:hAnsi="Times New Roman" w:cs="Times New Roman"/>
          <w:sz w:val="27"/>
          <w:szCs w:val="27"/>
        </w:rPr>
        <w:t xml:space="preserve">Медведева Константина Михайловича </w:t>
      </w:r>
      <w:r w:rsidRPr="00CF1B4C" w:rsidR="00474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A03444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A03444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="00A03444">
        <w:rPr>
          <w:rFonts w:ascii="Times New Roman" w:hAnsi="Times New Roman" w:cs="Times New Roman"/>
          <w:sz w:val="27"/>
          <w:szCs w:val="27"/>
        </w:rPr>
        <w:tab/>
      </w:r>
      <w:r w:rsidR="0047465F">
        <w:rPr>
          <w:rFonts w:ascii="Times New Roman" w:hAnsi="Times New Roman" w:cs="Times New Roman"/>
          <w:sz w:val="27"/>
          <w:szCs w:val="27"/>
        </w:rPr>
        <w:t>Н.В. Олькова</w:t>
      </w: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465F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CF1B4C" w:rsidP="0047465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</w:t>
      </w:r>
      <w:r w:rsidR="00CA38C1">
        <w:rPr>
          <w:rFonts w:ascii="Times New Roman" w:hAnsi="Times New Roman" w:cs="Times New Roman"/>
          <w:sz w:val="27"/>
          <w:szCs w:val="27"/>
        </w:rPr>
        <w:t>394</w:t>
      </w:r>
      <w:r>
        <w:rPr>
          <w:rFonts w:ascii="Times New Roman" w:hAnsi="Times New Roman" w:cs="Times New Roman"/>
          <w:sz w:val="27"/>
          <w:szCs w:val="27"/>
        </w:rPr>
        <w:t>-1701/2024</w:t>
      </w: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70F3"/>
    <w:rsid w:val="003F71DD"/>
    <w:rsid w:val="00406A22"/>
    <w:rsid w:val="00413A9B"/>
    <w:rsid w:val="00417042"/>
    <w:rsid w:val="00434F73"/>
    <w:rsid w:val="0047465F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739FA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50D4D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A38C1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0CD51C-0CDB-488E-89B6-5ED6DB4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707C-2F6A-453A-A8FC-75903EE6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